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612"/>
        <w:gridCol w:w="1591"/>
        <w:gridCol w:w="1080"/>
        <w:gridCol w:w="1080"/>
        <w:gridCol w:w="34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吉林省价格鉴证与评估协会会员名单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所在地：    市（州）    县（市、区）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单位会员代码：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单位会员名称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市（州）         县（市、区）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个人会员名单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填报日期：219年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60BC8"/>
    <w:rsid w:val="52D60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2019-10-22T06:56:00Z</dcterms:created>
  <dc:creator>带刺的玫瑰</dc:creator>
  <cp:lastModifiedBy>带刺的玫瑰</cp:lastModifiedBy>
  <dcterms:modified xsi:type="dcterms:W3CDTF">2019-10-22T06:56:31Z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